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南银理财珠联璧合鑫逸稳三个月94期封闭式公募人民币理财产品（Y82094）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211,768,725.93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